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5E" w:rsidRPr="00B2145E" w:rsidRDefault="00B2145E" w:rsidP="00B2145E">
      <w:pPr>
        <w:shd w:val="clear" w:color="auto" w:fill="FFFFFF"/>
        <w:spacing w:after="150" w:line="396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B214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Требования к проведению регионального этапа всероссийской олимпиады школьников в 2020/21 учебном году</w:t>
      </w:r>
    </w:p>
    <w:p w:rsidR="00B2145E" w:rsidRDefault="00B2145E"/>
    <w:p w:rsidR="001F7562" w:rsidRDefault="00B2145E">
      <w:r w:rsidRPr="00B2145E">
        <w:t>https://obraz.tmbreg.ru/vserossijskaya-olimpiada-shkolnikov/trebovaniya-k-provedeniyu-regionalnogo-etapa-vserossijskoj-oli</w:t>
      </w:r>
      <w:bookmarkStart w:id="0" w:name="_GoBack"/>
      <w:bookmarkEnd w:id="0"/>
      <w:r w:rsidRPr="00B2145E">
        <w:t>mpiady-shkolnikov-v-2019-20-uchebnom-godu.html</w:t>
      </w:r>
    </w:p>
    <w:sectPr w:rsidR="001F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E"/>
    <w:rsid w:val="001F7562"/>
    <w:rsid w:val="00B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</dc:creator>
  <cp:lastModifiedBy>SERT</cp:lastModifiedBy>
  <cp:revision>1</cp:revision>
  <dcterms:created xsi:type="dcterms:W3CDTF">2020-12-28T07:21:00Z</dcterms:created>
  <dcterms:modified xsi:type="dcterms:W3CDTF">2020-12-28T07:22:00Z</dcterms:modified>
</cp:coreProperties>
</file>